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C0" w:rsidRDefault="00E333C9" w:rsidP="00F10126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bookmarkEnd w:id="0"/>
    <w:p w:rsidR="00E333C9" w:rsidRPr="00E333C9" w:rsidRDefault="00E333C9" w:rsidP="00F10126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032EEC" w:rsidRPr="00E333C9" w:rsidRDefault="001A6424" w:rsidP="001A6424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E333C9">
        <w:rPr>
          <w:rFonts w:ascii="Arial LatArm" w:hAnsi="Arial LatArm"/>
          <w:sz w:val="24"/>
          <w:szCs w:val="24"/>
        </w:rPr>
        <w:t>§</w:t>
      </w:r>
      <w:r w:rsidR="002C5388" w:rsidRPr="00032EEC"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 w:rsidRPr="00032EEC">
        <w:rPr>
          <w:rFonts w:ascii="Arial LatArm" w:hAnsi="Arial LatArm"/>
          <w:sz w:val="24"/>
          <w:szCs w:val="24"/>
          <w:lang w:val="hy-AM"/>
        </w:rPr>
        <w:t>¦</w:t>
      </w:r>
      <w:r w:rsidRPr="00E333C9">
        <w:rPr>
          <w:rFonts w:ascii="GHEA Grapalat" w:hAnsi="GHEA Grapalat"/>
          <w:sz w:val="24"/>
          <w:szCs w:val="24"/>
        </w:rPr>
        <w:t xml:space="preserve"> </w:t>
      </w:r>
      <w:r w:rsidRPr="00032EEC">
        <w:rPr>
          <w:rFonts w:ascii="GHEA Grapalat" w:hAnsi="GHEA Grapalat"/>
          <w:sz w:val="24"/>
          <w:szCs w:val="24"/>
          <w:lang w:val="en-US"/>
        </w:rPr>
        <w:t>ՀԻՄՆԱԴՐԱՄ</w:t>
      </w:r>
      <w:r w:rsidR="00CF5F59" w:rsidRPr="00032EEC">
        <w:rPr>
          <w:rFonts w:ascii="GHEA Grapalat" w:hAnsi="GHEA Grapalat"/>
          <w:sz w:val="24"/>
          <w:szCs w:val="24"/>
          <w:lang w:val="hy-AM"/>
        </w:rPr>
        <w:t>Ի</w:t>
      </w:r>
      <w:r w:rsidR="00E27259" w:rsidRPr="00E333C9">
        <w:rPr>
          <w:rFonts w:ascii="GHEA Grapalat" w:hAnsi="GHEA Grapalat"/>
          <w:sz w:val="24"/>
          <w:szCs w:val="24"/>
        </w:rPr>
        <w:t xml:space="preserve"> </w:t>
      </w:r>
      <w:r w:rsidR="00635CB8" w:rsidRPr="00E333C9">
        <w:rPr>
          <w:rFonts w:ascii="Arial LatArm" w:hAnsi="Arial LatArm"/>
          <w:sz w:val="24"/>
          <w:szCs w:val="24"/>
        </w:rPr>
        <w:t>§</w:t>
      </w:r>
      <w:r w:rsidR="002C5388" w:rsidRPr="00032EEC">
        <w:rPr>
          <w:rFonts w:ascii="GHEA Grapalat" w:hAnsi="GHEA Grapalat"/>
          <w:sz w:val="24"/>
          <w:szCs w:val="24"/>
          <w:lang w:val="hy-AM"/>
        </w:rPr>
        <w:t>ՄԱՍՆԱԳԻՏԱԿԱՆ ՄԱՆԿԱՎԱՐԺՈՒԹՅՈՒՆ</w:t>
      </w:r>
      <w:r w:rsidR="00CF5F59" w:rsidRPr="00032EEC">
        <w:rPr>
          <w:rFonts w:ascii="GHEA Grapalat" w:hAnsi="GHEA Grapalat"/>
          <w:sz w:val="24"/>
          <w:szCs w:val="24"/>
          <w:lang w:val="hy-AM"/>
        </w:rPr>
        <w:t>»</w:t>
      </w:r>
      <w:r w:rsidR="00043CB1" w:rsidRPr="00032EEC">
        <w:rPr>
          <w:rFonts w:ascii="GHEA Grapalat" w:hAnsi="GHEA Grapalat"/>
          <w:sz w:val="24"/>
          <w:szCs w:val="24"/>
          <w:lang w:val="hy-AM"/>
        </w:rPr>
        <w:t xml:space="preserve"> ՄԱՍՆԱԳԻՏՈՒԹՅԱՆ</w:t>
      </w:r>
      <w:r w:rsidR="002C5388" w:rsidRPr="00032E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5F59" w:rsidRPr="00032EEC">
        <w:rPr>
          <w:rFonts w:ascii="GHEA Grapalat" w:hAnsi="GHEA Grapalat"/>
          <w:sz w:val="24"/>
          <w:szCs w:val="24"/>
          <w:lang w:val="hy-AM"/>
        </w:rPr>
        <w:t>«</w:t>
      </w:r>
      <w:r w:rsidR="002C5388" w:rsidRPr="00032EEC">
        <w:rPr>
          <w:rFonts w:ascii="GHEA Grapalat" w:hAnsi="GHEA Grapalat"/>
          <w:sz w:val="24"/>
          <w:szCs w:val="24"/>
          <w:lang w:val="hy-AM"/>
        </w:rPr>
        <w:t>ՖԻԶԻԿԱԿԱՆ ԴԱՍՏԻԱՐԱԿՈՒԹՅՈՒՆ ԵՎ ՍՊՈՐԱՅԻՆ ՄԱՐԶՈՒՄՆԵՐ</w:t>
      </w:r>
      <w:r w:rsidR="00032EEC" w:rsidRPr="00032EEC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D6EFB" w:rsidRPr="00E333C9">
        <w:rPr>
          <w:rFonts w:ascii="GHEA Grapalat" w:hAnsi="GHEA Grapalat"/>
          <w:i/>
          <w:sz w:val="24"/>
          <w:szCs w:val="24"/>
        </w:rPr>
        <w:t xml:space="preserve">( </w:t>
      </w:r>
      <w:r w:rsidR="00032EEC" w:rsidRPr="00032EEC">
        <w:rPr>
          <w:rFonts w:ascii="GHEA Grapalat" w:hAnsi="GHEA Grapalat"/>
          <w:b/>
          <w:i/>
          <w:sz w:val="24"/>
          <w:szCs w:val="24"/>
          <w:lang w:val="hy-AM"/>
        </w:rPr>
        <w:t>ԱԶԱՏ ԵՎ ՀՈՒՆԱՀՌՈՄԵԱԿԱՆ ԸՄԲՇԱՄԱՐՏ</w:t>
      </w:r>
      <w:r w:rsidR="002D6EFB" w:rsidRPr="00E333C9">
        <w:rPr>
          <w:rFonts w:ascii="GHEA Grapalat" w:hAnsi="GHEA Grapalat"/>
          <w:b/>
          <w:i/>
          <w:sz w:val="24"/>
          <w:szCs w:val="24"/>
        </w:rPr>
        <w:t xml:space="preserve"> ) </w:t>
      </w:r>
      <w:r w:rsidR="00635CB8" w:rsidRPr="00032EEC">
        <w:rPr>
          <w:rFonts w:ascii="Arial LatArm" w:hAnsi="Arial LatArm"/>
          <w:sz w:val="24"/>
          <w:szCs w:val="24"/>
          <w:lang w:val="hy-AM"/>
        </w:rPr>
        <w:t>¦</w:t>
      </w:r>
      <w:r w:rsidR="00E27259" w:rsidRPr="00E333C9">
        <w:rPr>
          <w:rFonts w:ascii="Arial LatArm" w:hAnsi="Arial LatArm"/>
          <w:sz w:val="24"/>
          <w:szCs w:val="24"/>
        </w:rPr>
        <w:t xml:space="preserve"> </w:t>
      </w:r>
      <w:r w:rsidR="00032EEC"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</w:t>
      </w:r>
      <w:r w:rsidRPr="00E333C9">
        <w:rPr>
          <w:rFonts w:ascii="GHEA Grapalat" w:hAnsi="GHEA Grapalat"/>
          <w:sz w:val="24"/>
          <w:szCs w:val="24"/>
        </w:rPr>
        <w:t xml:space="preserve"> </w:t>
      </w:r>
    </w:p>
    <w:p w:rsidR="002C5388" w:rsidRPr="00032EEC" w:rsidRDefault="00917CB8" w:rsidP="001A6424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32EEC">
        <w:rPr>
          <w:rFonts w:ascii="GHEA Grapalat" w:hAnsi="GHEA Grapalat"/>
          <w:sz w:val="24"/>
          <w:szCs w:val="24"/>
          <w:lang w:val="hy-AM"/>
        </w:rPr>
        <w:t>2021</w:t>
      </w:r>
      <w:r w:rsidR="00043CB1" w:rsidRPr="00032EEC">
        <w:rPr>
          <w:rFonts w:ascii="GHEA Grapalat" w:hAnsi="GHEA Grapalat"/>
          <w:sz w:val="24"/>
          <w:szCs w:val="24"/>
        </w:rPr>
        <w:t>-2022</w:t>
      </w:r>
      <w:r w:rsidR="00E27259" w:rsidRPr="00032EEC">
        <w:rPr>
          <w:rFonts w:ascii="GHEA Grapalat" w:hAnsi="GHEA Grapalat"/>
          <w:sz w:val="24"/>
          <w:szCs w:val="24"/>
        </w:rPr>
        <w:t xml:space="preserve"> </w:t>
      </w:r>
      <w:r w:rsidR="00043CB1" w:rsidRPr="00032EEC">
        <w:rPr>
          <w:rFonts w:ascii="GHEA Grapalat" w:hAnsi="GHEA Grapalat"/>
          <w:sz w:val="24"/>
          <w:szCs w:val="24"/>
          <w:lang w:val="hy-AM"/>
        </w:rPr>
        <w:t xml:space="preserve">ՈՒՍՈՒՄՆԱԿԱՆ ՏԱՐՎԱ </w:t>
      </w:r>
      <w:r w:rsidR="001A6424" w:rsidRPr="00032EEC">
        <w:rPr>
          <w:rFonts w:ascii="GHEA Grapalat" w:hAnsi="GHEA Grapalat"/>
          <w:sz w:val="24"/>
          <w:szCs w:val="24"/>
        </w:rPr>
        <w:t xml:space="preserve"> </w:t>
      </w:r>
      <w:r w:rsidR="001A6424" w:rsidRPr="00032EEC">
        <w:rPr>
          <w:rFonts w:ascii="GHEA Grapalat" w:hAnsi="GHEA Grapalat"/>
          <w:sz w:val="24"/>
          <w:szCs w:val="24"/>
          <w:lang w:val="en-US"/>
        </w:rPr>
        <w:t>ԱՌԿԱ</w:t>
      </w:r>
      <w:r w:rsidR="001A6424" w:rsidRPr="00032EEC">
        <w:rPr>
          <w:rFonts w:ascii="GHEA Grapalat" w:hAnsi="GHEA Grapalat"/>
          <w:sz w:val="24"/>
          <w:szCs w:val="24"/>
        </w:rPr>
        <w:t xml:space="preserve"> </w:t>
      </w:r>
      <w:r w:rsidR="00043CB1" w:rsidRPr="00032EEC">
        <w:rPr>
          <w:rFonts w:ascii="GHEA Grapalat" w:hAnsi="GHEA Grapalat"/>
          <w:sz w:val="24"/>
          <w:szCs w:val="24"/>
          <w:lang w:val="hy-AM"/>
        </w:rPr>
        <w:t xml:space="preserve"> ԵՎ ՀԵՌԱԿԱ ՈՒՍՈՒՑՄԱՆ </w:t>
      </w:r>
      <w:r w:rsidR="001A6424" w:rsidRPr="00032EEC">
        <w:rPr>
          <w:rFonts w:ascii="GHEA Grapalat" w:hAnsi="GHEA Grapalat"/>
          <w:sz w:val="24"/>
          <w:szCs w:val="24"/>
          <w:lang w:val="hy-AM"/>
        </w:rPr>
        <w:t>ԸՆԴՈՒՆԵԼՈՒԹՅԱՆ ՔՆՆՈՒԹՅՈՒՆՆԵՐԻ</w:t>
      </w:r>
      <w:r w:rsidR="001A6424" w:rsidRPr="00032EEC">
        <w:rPr>
          <w:rFonts w:ascii="GHEA Grapalat" w:hAnsi="GHEA Grapalat"/>
          <w:sz w:val="24"/>
          <w:szCs w:val="24"/>
        </w:rPr>
        <w:t xml:space="preserve"> </w:t>
      </w:r>
      <w:r w:rsidR="001A6424" w:rsidRPr="00032EEC">
        <w:rPr>
          <w:rFonts w:ascii="GHEA Grapalat" w:hAnsi="GHEA Grapalat"/>
          <w:sz w:val="24"/>
          <w:szCs w:val="24"/>
          <w:lang w:val="hy-AM"/>
        </w:rPr>
        <w:t>ՆՈՐՄԵՐԸ ԵՎ ԳՆԱՀԱՏՄԱՆ ՉԱՓ</w:t>
      </w:r>
      <w:r w:rsidR="001A6424" w:rsidRPr="00032EEC">
        <w:rPr>
          <w:rFonts w:ascii="GHEA Grapalat" w:hAnsi="GHEA Grapalat"/>
          <w:sz w:val="24"/>
          <w:szCs w:val="24"/>
          <w:lang w:val="en-US"/>
        </w:rPr>
        <w:t>ՈՐՈ</w:t>
      </w:r>
      <w:r w:rsidR="002C5388" w:rsidRPr="00032EEC">
        <w:rPr>
          <w:rFonts w:ascii="GHEA Grapalat" w:hAnsi="GHEA Grapalat"/>
          <w:sz w:val="24"/>
          <w:szCs w:val="24"/>
          <w:lang w:val="hy-AM"/>
        </w:rPr>
        <w:t>Շ</w:t>
      </w:r>
      <w:r w:rsidR="001A6424" w:rsidRPr="00032EEC">
        <w:rPr>
          <w:rFonts w:ascii="GHEA Grapalat" w:hAnsi="GHEA Grapalat"/>
          <w:sz w:val="24"/>
          <w:szCs w:val="24"/>
          <w:lang w:val="en-US"/>
        </w:rPr>
        <w:t>ԻՉ</w:t>
      </w:r>
      <w:r w:rsidR="002C5388" w:rsidRPr="00032EEC">
        <w:rPr>
          <w:rFonts w:ascii="GHEA Grapalat" w:hAnsi="GHEA Grapalat"/>
          <w:sz w:val="24"/>
          <w:szCs w:val="24"/>
          <w:lang w:val="hy-AM"/>
        </w:rPr>
        <w:t>ՆԵՐԸ</w:t>
      </w:r>
    </w:p>
    <w:p w:rsidR="00E83EC0" w:rsidRPr="00E83EC0" w:rsidRDefault="00E83EC0" w:rsidP="00E83EC0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E83EC0" w:rsidRPr="00032EEC" w:rsidRDefault="00E83EC0" w:rsidP="00032EEC">
      <w:pPr>
        <w:spacing w:line="360" w:lineRule="auto"/>
        <w:ind w:firstLine="567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83EC0">
        <w:rPr>
          <w:rFonts w:ascii="GHEA Grapalat" w:hAnsi="GHEA Grapalat" w:cs="Tahoma"/>
          <w:sz w:val="24"/>
          <w:szCs w:val="24"/>
          <w:lang w:val="hy-AM"/>
        </w:rPr>
        <w:t>Ըմբշամարտի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տեխնիկա</w:t>
      </w:r>
      <w:r w:rsidRPr="00E83EC0">
        <w:rPr>
          <w:rFonts w:ascii="GHEA Grapalat" w:hAnsi="GHEA Grapalat" w:cs="Tahoma"/>
          <w:sz w:val="24"/>
          <w:szCs w:val="24"/>
          <w:lang w:val="hy-AM"/>
        </w:rPr>
        <w:t>ն կանգնած դրությունից գնահատվում է առավելագույնը 12 միավոր, պարտեր դրությունից՝ 8 միավոր, վերջնական գնահատականը որոշվում է երկու վարժությունների գումարով:</w:t>
      </w: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1</w:t>
      </w:r>
      <w:r w:rsidRPr="00E83EC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409A2" w:rsidRPr="003B2071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Pr="00E83EC0">
        <w:rPr>
          <w:rFonts w:ascii="GHEA Grapalat" w:hAnsi="GHEA Grapalat"/>
          <w:b/>
          <w:sz w:val="24"/>
          <w:szCs w:val="24"/>
          <w:lang w:val="hy-AM"/>
        </w:rPr>
        <w:t>ՏԵԽՆԻԿԱՅԻ ՑՈՒՑԱԴՐՈՒՄ ԿԱՆԳՆԱԾ ԴՐՈՒԹՅՈՒՆԻՑ</w:t>
      </w:r>
      <w:r w:rsidRPr="00E83EC0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3EC0">
        <w:rPr>
          <w:rFonts w:ascii="GHEA Grapalat" w:hAnsi="GHEA Grapalat"/>
          <w:b/>
          <w:sz w:val="24"/>
          <w:szCs w:val="24"/>
          <w:lang w:val="hy-AM"/>
        </w:rPr>
        <w:t>գցումներ, փոխադրումներ և տապալումներ։</w:t>
      </w: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Հ</w:t>
      </w:r>
      <w:r w:rsidR="00E83EC0" w:rsidRPr="00E83EC0">
        <w:rPr>
          <w:rFonts w:ascii="GHEA Grapalat" w:hAnsi="GHEA Grapalat"/>
          <w:sz w:val="24"/>
          <w:szCs w:val="24"/>
          <w:lang w:val="hy-AM"/>
        </w:rPr>
        <w:t xml:space="preserve">նարքները տրվում են քննող դասախոսի հայեցողությամբ </w:t>
      </w:r>
      <w:r w:rsidRPr="00E83EC0">
        <w:rPr>
          <w:rFonts w:ascii="GHEA Grapalat" w:hAnsi="GHEA Grapalat"/>
          <w:sz w:val="24"/>
          <w:szCs w:val="24"/>
          <w:lang w:val="hy-AM"/>
        </w:rPr>
        <w:t xml:space="preserve">6 </w:t>
      </w:r>
      <w:r w:rsidR="00E83EC0" w:rsidRPr="00E83EC0">
        <w:rPr>
          <w:rFonts w:ascii="GHEA Grapalat" w:hAnsi="GHEA Grapalat"/>
          <w:sz w:val="24"/>
          <w:szCs w:val="24"/>
          <w:lang w:val="hy-AM"/>
        </w:rPr>
        <w:t>հնարք</w:t>
      </w:r>
      <w:r w:rsidRPr="00E83EC0">
        <w:rPr>
          <w:rFonts w:ascii="GHEA Grapalat" w:hAnsi="GHEA Grapalat"/>
          <w:sz w:val="24"/>
          <w:szCs w:val="24"/>
          <w:lang w:val="hy-AM"/>
        </w:rPr>
        <w:t>։</w:t>
      </w:r>
    </w:p>
    <w:p w:rsidR="006E253B" w:rsidRPr="00E83EC0" w:rsidRDefault="006E253B" w:rsidP="00E83EC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</w:t>
      </w:r>
      <w:r w:rsidR="00C27979" w:rsidRPr="00E83EC0">
        <w:rPr>
          <w:rFonts w:ascii="GHEA Grapalat" w:hAnsi="GHEA Grapalat"/>
          <w:sz w:val="24"/>
          <w:szCs w:val="24"/>
          <w:lang w:val="hy-AM"/>
        </w:rPr>
        <w:t>, հնարքին չտիրապետելու դեպքում՝ 0 միավոր։</w:t>
      </w:r>
    </w:p>
    <w:p w:rsidR="006773FC" w:rsidRPr="00E83EC0" w:rsidRDefault="006773FC" w:rsidP="000469B6">
      <w:pPr>
        <w:spacing w:before="24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2</w:t>
      </w:r>
      <w:r w:rsidRPr="00E83EC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409A2" w:rsidRPr="003B2071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Pr="00E83EC0">
        <w:rPr>
          <w:rFonts w:ascii="GHEA Grapalat" w:hAnsi="GHEA Grapalat"/>
          <w:b/>
          <w:sz w:val="24"/>
          <w:szCs w:val="24"/>
          <w:lang w:val="hy-AM"/>
        </w:rPr>
        <w:t>ՏԵԽՆԻԿԱՅԻ ՑՈՒՑԱԴՐՈՒՄ ՊԱՐՏԵՐ ԴՐՈՒԹՅՈՒՆԻՑ</w:t>
      </w:r>
      <w:r w:rsidRPr="00E83EC0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</w:p>
    <w:p w:rsidR="006773FC" w:rsidRPr="00E83EC0" w:rsidRDefault="006773FC" w:rsidP="00E83EC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b/>
          <w:sz w:val="24"/>
          <w:szCs w:val="24"/>
          <w:lang w:val="hy-AM"/>
        </w:rPr>
        <w:t>գցումներ և շրջումներ։</w:t>
      </w:r>
    </w:p>
    <w:p w:rsidR="006773FC" w:rsidRPr="00E83EC0" w:rsidRDefault="00E83EC0" w:rsidP="00E83EC0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Հնարքները տրվում են քննող դասախոսի հայեցողությամբ(</w:t>
      </w:r>
      <w:r w:rsidR="006773FC" w:rsidRPr="00E83EC0">
        <w:rPr>
          <w:rFonts w:ascii="GHEA Grapalat" w:hAnsi="GHEA Grapalat"/>
          <w:sz w:val="24"/>
          <w:szCs w:val="24"/>
          <w:lang w:val="hy-AM"/>
        </w:rPr>
        <w:t xml:space="preserve">4 </w:t>
      </w:r>
      <w:r w:rsidRPr="00E83EC0">
        <w:rPr>
          <w:rFonts w:ascii="GHEA Grapalat" w:hAnsi="GHEA Grapalat"/>
          <w:sz w:val="24"/>
          <w:szCs w:val="24"/>
          <w:lang w:val="hy-AM"/>
        </w:rPr>
        <w:t>հնարք</w:t>
      </w:r>
      <w:r w:rsidR="006773FC" w:rsidRPr="00E83EC0">
        <w:rPr>
          <w:rFonts w:ascii="GHEA Grapalat" w:hAnsi="GHEA Grapalat"/>
          <w:sz w:val="24"/>
          <w:szCs w:val="24"/>
          <w:lang w:val="hy-AM"/>
        </w:rPr>
        <w:t>։</w:t>
      </w:r>
    </w:p>
    <w:p w:rsidR="006773FC" w:rsidRPr="00E83EC0" w:rsidRDefault="00C27979" w:rsidP="00E83EC0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E83EC0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49112D" w:rsidRPr="00E83EC0" w:rsidRDefault="0049112D" w:rsidP="00E83EC0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0739F6" w:rsidRDefault="00FA1D20" w:rsidP="00F218D6">
      <w:pPr>
        <w:ind w:left="2268" w:hanging="226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Գրականու</w:t>
      </w:r>
      <w:r w:rsidR="000739F6" w:rsidRPr="000739F6">
        <w:rPr>
          <w:rFonts w:ascii="GHEA Grapalat" w:hAnsi="GHEA Grapalat"/>
          <w:b/>
          <w:sz w:val="24"/>
          <w:szCs w:val="24"/>
          <w:lang w:val="hy-AM"/>
        </w:rPr>
        <w:t xml:space="preserve">թյուն </w:t>
      </w:r>
      <w:r w:rsidR="000739F6" w:rsidRPr="000739F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739F6">
        <w:rPr>
          <w:rFonts w:ascii="GHEA Grapalat" w:hAnsi="GHEA Grapalat"/>
          <w:sz w:val="24"/>
          <w:szCs w:val="24"/>
          <w:lang w:val="hy-AM"/>
        </w:rPr>
        <w:t xml:space="preserve">1. </w:t>
      </w:r>
      <w:r w:rsidR="000739F6" w:rsidRPr="000739F6">
        <w:rPr>
          <w:rFonts w:ascii="GHEA Grapalat" w:hAnsi="GHEA Grapalat"/>
          <w:sz w:val="24"/>
          <w:szCs w:val="24"/>
          <w:lang w:val="hy-AM"/>
        </w:rPr>
        <w:t>Առաքելյան Վ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 xml:space="preserve">.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Բ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="000739F6" w:rsidRPr="000739F6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Գալստյան</w:t>
      </w:r>
      <w:r w:rsidR="00E27259" w:rsidRPr="00E2725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Հ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Գ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="000739F6" w:rsidRPr="000739F6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Հարությունյան</w:t>
      </w:r>
      <w:r w:rsidR="00E27259" w:rsidRPr="00E2725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Խ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>.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Թ</w:t>
      </w:r>
      <w:r w:rsidR="00E27259" w:rsidRPr="00E27259">
        <w:rPr>
          <w:rFonts w:ascii="Cambria Math" w:hAnsi="Cambria Math" w:cs="Cambria Math"/>
          <w:sz w:val="24"/>
          <w:szCs w:val="24"/>
          <w:lang w:val="hy-AM"/>
        </w:rPr>
        <w:t xml:space="preserve">.                   </w:t>
      </w:r>
      <w:r w:rsidR="00F218D6" w:rsidRPr="00F218D6">
        <w:rPr>
          <w:rFonts w:ascii="Cambria Math" w:hAnsi="Cambria Math" w:cs="Cambria Math"/>
          <w:sz w:val="24"/>
          <w:szCs w:val="24"/>
          <w:lang w:val="hy-AM"/>
        </w:rPr>
        <w:t xml:space="preserve">   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Ազատ</w:t>
      </w:r>
      <w:r w:rsidR="00E27259" w:rsidRPr="00F64A15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ըմբշամարտ</w:t>
      </w:r>
      <w:r w:rsidR="000739F6" w:rsidRPr="000739F6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39F6" w:rsidRPr="000739F6">
        <w:rPr>
          <w:rFonts w:ascii="GHEA Grapalat" w:hAnsi="GHEA Grapalat" w:cs="GHEA Grapalat"/>
          <w:sz w:val="24"/>
          <w:szCs w:val="24"/>
          <w:lang w:val="hy-AM"/>
        </w:rPr>
        <w:t>Երևան</w:t>
      </w:r>
      <w:r w:rsidR="000739F6" w:rsidRPr="000739F6">
        <w:rPr>
          <w:rFonts w:ascii="GHEA Grapalat" w:hAnsi="GHEA Grapalat"/>
          <w:sz w:val="24"/>
          <w:szCs w:val="24"/>
          <w:lang w:val="hy-AM"/>
        </w:rPr>
        <w:t xml:space="preserve"> 2008, </w:t>
      </w:r>
    </w:p>
    <w:p w:rsidR="000739F6" w:rsidRPr="000739F6" w:rsidRDefault="000739F6" w:rsidP="000739F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2. </w:t>
      </w:r>
      <w:r w:rsidRPr="000739F6">
        <w:rPr>
          <w:rFonts w:ascii="GHEA Grapalat" w:hAnsi="GHEA Grapalat"/>
          <w:sz w:val="24"/>
          <w:szCs w:val="24"/>
          <w:lang w:val="hy-AM"/>
        </w:rPr>
        <w:t>Купцов А.П. Спортивная борьба, Мос., ФиС, 1978</w:t>
      </w:r>
    </w:p>
    <w:p w:rsidR="00F10126" w:rsidRPr="000739F6" w:rsidRDefault="00F10126" w:rsidP="00E83EC0">
      <w:pPr>
        <w:spacing w:line="360" w:lineRule="auto"/>
        <w:ind w:left="720"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F10126" w:rsidRPr="000739F6" w:rsidRDefault="00F10126" w:rsidP="00E83EC0">
      <w:pPr>
        <w:spacing w:line="360" w:lineRule="auto"/>
        <w:ind w:left="720" w:firstLine="720"/>
        <w:rPr>
          <w:rFonts w:ascii="GHEA Grapalat" w:hAnsi="GHEA Grapalat"/>
          <w:b/>
          <w:sz w:val="24"/>
          <w:szCs w:val="24"/>
          <w:lang w:val="hy-AM"/>
        </w:rPr>
      </w:pPr>
    </w:p>
    <w:p w:rsidR="001A6424" w:rsidRPr="001A6424" w:rsidRDefault="001A6424" w:rsidP="001A642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6424">
        <w:rPr>
          <w:rFonts w:ascii="GHEA Grapalat" w:hAnsi="GHEA Grapalat"/>
          <w:b/>
          <w:sz w:val="24"/>
          <w:szCs w:val="24"/>
          <w:lang w:val="hy-AM"/>
        </w:rPr>
        <w:t>ՌԵԿՏՈՐ</w:t>
      </w:r>
      <w:r>
        <w:rPr>
          <w:rFonts w:ascii="GHEA Grapalat" w:hAnsi="GHEA Grapalat"/>
          <w:b/>
          <w:sz w:val="24"/>
          <w:szCs w:val="24"/>
          <w:lang w:val="hy-AM"/>
        </w:rPr>
        <w:t>, ՊՐՈՖԵՍՈՐ՝</w:t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502F54" w:rsidRPr="00E83EC0" w:rsidRDefault="00502F54" w:rsidP="001A6424">
      <w:pPr>
        <w:spacing w:line="360" w:lineRule="auto"/>
        <w:ind w:left="720"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502F54" w:rsidRPr="00E83EC0" w:rsidSect="00E27259">
      <w:pgSz w:w="11907" w:h="16840"/>
      <w:pgMar w:top="709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03F"/>
    <w:multiLevelType w:val="singleLevel"/>
    <w:tmpl w:val="C7B27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12A59"/>
    <w:multiLevelType w:val="multilevel"/>
    <w:tmpl w:val="980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26957"/>
    <w:multiLevelType w:val="singleLevel"/>
    <w:tmpl w:val="C7B270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9C778C"/>
    <w:multiLevelType w:val="singleLevel"/>
    <w:tmpl w:val="C7B270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B353B"/>
    <w:rsid w:val="00032EEC"/>
    <w:rsid w:val="00043CB1"/>
    <w:rsid w:val="000469B6"/>
    <w:rsid w:val="000739F6"/>
    <w:rsid w:val="00140452"/>
    <w:rsid w:val="00183F32"/>
    <w:rsid w:val="001A6424"/>
    <w:rsid w:val="001D3126"/>
    <w:rsid w:val="001E5B62"/>
    <w:rsid w:val="002140A1"/>
    <w:rsid w:val="002C5388"/>
    <w:rsid w:val="002D6EFB"/>
    <w:rsid w:val="00327B69"/>
    <w:rsid w:val="00344287"/>
    <w:rsid w:val="003B2071"/>
    <w:rsid w:val="003E0E6D"/>
    <w:rsid w:val="003F13D7"/>
    <w:rsid w:val="00412BD0"/>
    <w:rsid w:val="0049112D"/>
    <w:rsid w:val="00491524"/>
    <w:rsid w:val="004D2603"/>
    <w:rsid w:val="004E5F23"/>
    <w:rsid w:val="004E676F"/>
    <w:rsid w:val="00502F54"/>
    <w:rsid w:val="00560DE4"/>
    <w:rsid w:val="005B743A"/>
    <w:rsid w:val="005C2752"/>
    <w:rsid w:val="00635CB8"/>
    <w:rsid w:val="006773FC"/>
    <w:rsid w:val="0069166A"/>
    <w:rsid w:val="006E253B"/>
    <w:rsid w:val="00784E0D"/>
    <w:rsid w:val="00861988"/>
    <w:rsid w:val="00887CA3"/>
    <w:rsid w:val="008F0C9E"/>
    <w:rsid w:val="00917CB8"/>
    <w:rsid w:val="009710B0"/>
    <w:rsid w:val="00983761"/>
    <w:rsid w:val="009B3ABB"/>
    <w:rsid w:val="00A03505"/>
    <w:rsid w:val="00A14ACF"/>
    <w:rsid w:val="00A223F7"/>
    <w:rsid w:val="00A56876"/>
    <w:rsid w:val="00AB353B"/>
    <w:rsid w:val="00AC62F9"/>
    <w:rsid w:val="00AD505D"/>
    <w:rsid w:val="00B313DF"/>
    <w:rsid w:val="00B5062A"/>
    <w:rsid w:val="00C04655"/>
    <w:rsid w:val="00C27979"/>
    <w:rsid w:val="00C93906"/>
    <w:rsid w:val="00CF5F59"/>
    <w:rsid w:val="00D409A2"/>
    <w:rsid w:val="00D95E63"/>
    <w:rsid w:val="00DA4B97"/>
    <w:rsid w:val="00E0223F"/>
    <w:rsid w:val="00E27259"/>
    <w:rsid w:val="00E333C9"/>
    <w:rsid w:val="00E35114"/>
    <w:rsid w:val="00E5590C"/>
    <w:rsid w:val="00E83EC0"/>
    <w:rsid w:val="00ED3BA0"/>
    <w:rsid w:val="00F10126"/>
    <w:rsid w:val="00F16580"/>
    <w:rsid w:val="00F218D6"/>
    <w:rsid w:val="00F50C6C"/>
    <w:rsid w:val="00F601A9"/>
    <w:rsid w:val="00F6022B"/>
    <w:rsid w:val="00F64A15"/>
    <w:rsid w:val="00F871ED"/>
    <w:rsid w:val="00F92FE5"/>
    <w:rsid w:val="00F97414"/>
    <w:rsid w:val="00FA1D20"/>
    <w:rsid w:val="00FB5F73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41E655-127B-48E7-AFC0-958A963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A0"/>
  </w:style>
  <w:style w:type="paragraph" w:styleId="Heading1">
    <w:name w:val="heading 1"/>
    <w:basedOn w:val="Normal"/>
    <w:next w:val="Normal"/>
    <w:qFormat/>
    <w:rsid w:val="00ED3BA0"/>
    <w:pPr>
      <w:keepNext/>
      <w:spacing w:line="360" w:lineRule="auto"/>
      <w:jc w:val="both"/>
      <w:outlineLvl w:val="0"/>
    </w:pPr>
    <w:rPr>
      <w:rFonts w:ascii="Times Armenian" w:hAnsi="Times Armenian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BA0"/>
    <w:pPr>
      <w:spacing w:line="360" w:lineRule="auto"/>
      <w:ind w:firstLine="8505"/>
      <w:jc w:val="center"/>
    </w:pPr>
    <w:rPr>
      <w:rFonts w:ascii="Times Armenian" w:hAnsi="Times Armenian"/>
      <w:b/>
      <w:i/>
      <w:sz w:val="24"/>
      <w:lang w:val="en-US"/>
    </w:rPr>
  </w:style>
  <w:style w:type="paragraph" w:styleId="BodyText">
    <w:name w:val="Body Text"/>
    <w:basedOn w:val="Normal"/>
    <w:rsid w:val="00ED3BA0"/>
    <w:pPr>
      <w:jc w:val="both"/>
    </w:pPr>
    <w:rPr>
      <w:rFonts w:ascii="Times Armenian" w:hAnsi="Times Armenian"/>
      <w:i/>
      <w:sz w:val="22"/>
      <w:lang w:val="en-US"/>
    </w:rPr>
  </w:style>
  <w:style w:type="character" w:customStyle="1" w:styleId="TitleChar">
    <w:name w:val="Title Char"/>
    <w:link w:val="Title"/>
    <w:rsid w:val="00344287"/>
    <w:rPr>
      <w:rFonts w:ascii="Times Armenian" w:hAnsi="Times Armenian"/>
      <w:b/>
      <w:i/>
      <w:sz w:val="24"/>
      <w:lang w:eastAsia="ru-RU"/>
    </w:rPr>
  </w:style>
  <w:style w:type="paragraph" w:styleId="BalloonText">
    <w:name w:val="Balloon Text"/>
    <w:basedOn w:val="Normal"/>
    <w:link w:val="BalloonTextChar"/>
    <w:rsid w:val="00C2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01BE-A150-4D85-BAD4-DB20D315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30</cp:revision>
  <cp:lastPrinted>2021-03-24T06:17:00Z</cp:lastPrinted>
  <dcterms:created xsi:type="dcterms:W3CDTF">2020-04-01T11:12:00Z</dcterms:created>
  <dcterms:modified xsi:type="dcterms:W3CDTF">2021-03-24T07:45:00Z</dcterms:modified>
</cp:coreProperties>
</file>